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1345" w:rsidP="0032134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№2-2569-2202/2025</w:t>
      </w:r>
    </w:p>
    <w:p w:rsidR="00321345" w:rsidP="0032134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86MS0053-01-2025-004846-26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13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321345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>
        <w:rPr>
          <w:sz w:val="28"/>
          <w:szCs w:val="28"/>
        </w:rPr>
        <w:t>2569</w:t>
      </w:r>
      <w:r w:rsidR="00966DB7">
        <w:rPr>
          <w:sz w:val="28"/>
          <w:szCs w:val="28"/>
        </w:rPr>
        <w:t xml:space="preserve">-2202/2025 по иску </w:t>
      </w:r>
      <w:r>
        <w:rPr>
          <w:sz w:val="28"/>
          <w:szCs w:val="28"/>
        </w:rPr>
        <w:t xml:space="preserve">публичного акционерного общества Страховая компания </w:t>
      </w:r>
      <w:r>
        <w:rPr>
          <w:sz w:val="28"/>
          <w:szCs w:val="28"/>
        </w:rPr>
        <w:t>«Росгосстрах» к Красильниковой Марине Васильевне о взыскании ущерба в порядке суброгации,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321345">
        <w:rPr>
          <w:sz w:val="28"/>
          <w:szCs w:val="28"/>
        </w:rPr>
        <w:t xml:space="preserve">публичного акционерного общества Страховая компания «Росгосстрах» к Красильниковой Марине Васильевне о взыскании ущерба в порядке суброгации </w:t>
      </w:r>
      <w:r>
        <w:rPr>
          <w:sz w:val="28"/>
          <w:szCs w:val="28"/>
        </w:rPr>
        <w:t>удовлетворить</w:t>
      </w:r>
      <w:r w:rsidR="00321345">
        <w:rPr>
          <w:sz w:val="28"/>
          <w:szCs w:val="28"/>
        </w:rPr>
        <w:t>.</w:t>
      </w:r>
    </w:p>
    <w:p w:rsidR="00321345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Красильниковой Марины Васильевны (паспорт *</w:t>
      </w:r>
      <w:r>
        <w:rPr>
          <w:sz w:val="28"/>
          <w:szCs w:val="28"/>
        </w:rPr>
        <w:t xml:space="preserve">) в пользу публичного акционерного </w:t>
      </w:r>
      <w:r>
        <w:rPr>
          <w:sz w:val="28"/>
          <w:szCs w:val="28"/>
        </w:rPr>
        <w:t xml:space="preserve">общества Страховая компания «Росгосстрах» (ИНН 7707067683) ущерб в порядке суброгации в размере 22 178,50 рублей, расходы по уплате государственной пошлины в размере 2 000 рублей, всего взыскать </w:t>
      </w:r>
      <w:r w:rsidR="007F6457">
        <w:rPr>
          <w:sz w:val="28"/>
          <w:szCs w:val="28"/>
        </w:rPr>
        <w:t>24 178 (двадцать четыре тысячи сто семьдесят восемь) рублей 50 копеек.</w:t>
      </w:r>
    </w:p>
    <w:p w:rsidR="005710A3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Взыскивать с Красильниковой Марины Васильевны (паспорт *</w:t>
      </w:r>
      <w:r>
        <w:rPr>
          <w:sz w:val="28"/>
          <w:szCs w:val="28"/>
        </w:rPr>
        <w:t xml:space="preserve">) в пользу публичного акционерного общества Страховая компания «Росгосстрах» (ИНН 7707067683) проценты за пользование чужими денежными средствами на сумму долга 22 178,50 рублей, </w:t>
      </w:r>
      <w:r w:rsidRPr="005710A3">
        <w:rPr>
          <w:sz w:val="28"/>
          <w:szCs w:val="28"/>
        </w:rPr>
        <w:t>начиная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вступления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в законную силу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суда</w:t>
      </w:r>
      <w:r>
        <w:rPr>
          <w:sz w:val="28"/>
          <w:szCs w:val="28"/>
        </w:rPr>
        <w:t xml:space="preserve"> </w:t>
      </w:r>
      <w:r w:rsidRPr="005710A3">
        <w:rPr>
          <w:sz w:val="28"/>
          <w:szCs w:val="28"/>
        </w:rPr>
        <w:t>по день фактического исполнения, исходя из ключевых ставок Банка России, действ</w:t>
      </w:r>
      <w:r>
        <w:rPr>
          <w:sz w:val="28"/>
          <w:szCs w:val="28"/>
        </w:rPr>
        <w:t>ующих в соответствующие периоды.</w:t>
      </w:r>
    </w:p>
    <w:p w:rsidR="00E130A4" w:rsidRPr="00245E0D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245E0D">
        <w:rPr>
          <w:sz w:val="28"/>
          <w:szCs w:val="28"/>
        </w:rPr>
        <w:t xml:space="preserve">Разъяснить сторонам, что в соответствии со статьёй 199 Гражданского процессуального </w:t>
      </w:r>
      <w:r w:rsidRPr="00245E0D">
        <w:rPr>
          <w:sz w:val="28"/>
          <w:szCs w:val="28"/>
        </w:rPr>
        <w:t>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 w:rsidRPr="00245E0D">
        <w:rPr>
          <w:sz w:val="28"/>
          <w:szCs w:val="28"/>
        </w:rPr>
        <w:t>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лица, </w:t>
      </w:r>
      <w:r w:rsidRPr="00245E0D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 xml:space="preserve">Ханты-Мансийского автономного </w:t>
      </w:r>
      <w:r>
        <w:rPr>
          <w:rFonts w:ascii="Times New Roman" w:eastAsia="Times New Roman" w:hAnsi="Times New Roman"/>
          <w:sz w:val="28"/>
          <w:szCs w:val="28"/>
        </w:rPr>
        <w:t>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571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16186C"/>
    <w:rsid w:val="002430AD"/>
    <w:rsid w:val="00245E0D"/>
    <w:rsid w:val="00271ACA"/>
    <w:rsid w:val="0027520A"/>
    <w:rsid w:val="00321345"/>
    <w:rsid w:val="00335730"/>
    <w:rsid w:val="004555F4"/>
    <w:rsid w:val="00486968"/>
    <w:rsid w:val="00514E03"/>
    <w:rsid w:val="005710A3"/>
    <w:rsid w:val="00586497"/>
    <w:rsid w:val="005874EE"/>
    <w:rsid w:val="00613936"/>
    <w:rsid w:val="00625323"/>
    <w:rsid w:val="006E5DB9"/>
    <w:rsid w:val="00713412"/>
    <w:rsid w:val="00714DAA"/>
    <w:rsid w:val="007F6457"/>
    <w:rsid w:val="0082424A"/>
    <w:rsid w:val="0086193F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85C6D"/>
    <w:rsid w:val="00CB5520"/>
    <w:rsid w:val="00CD01FF"/>
    <w:rsid w:val="00CD4864"/>
    <w:rsid w:val="00D33FD8"/>
    <w:rsid w:val="00D95D4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71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